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/>
          <w:sz w:val="32"/>
          <w:szCs w:val="44"/>
          <w:lang w:val="en-US"/>
        </w:rPr>
      </w:pPr>
      <w:r>
        <w:rPr>
          <w:rFonts w:hint="eastAsia" w:ascii="黑体" w:hAnsi="黑体" w:eastAsia="黑体"/>
          <w:sz w:val="32"/>
          <w:szCs w:val="44"/>
          <w:lang w:eastAsia="zh-CN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1</w:t>
      </w:r>
    </w:p>
    <w:p>
      <w:pPr>
        <w:jc w:val="both"/>
        <w:rPr>
          <w:rFonts w:hint="eastAsia" w:ascii="方正小标宋简体" w:hAnsi="宋体" w:eastAsia="方正小标宋简体"/>
          <w:bCs/>
          <w:spacing w:val="8"/>
          <w:sz w:val="52"/>
        </w:rPr>
      </w:pPr>
    </w:p>
    <w:p>
      <w:pPr>
        <w:jc w:val="center"/>
        <w:rPr>
          <w:rFonts w:hint="eastAsia" w:ascii="方正小标宋简体" w:hAnsi="宋体" w:eastAsia="方正小标宋简体"/>
          <w:bCs/>
          <w:spacing w:val="8"/>
          <w:sz w:val="52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pacing w:val="8"/>
          <w:sz w:val="52"/>
        </w:rPr>
        <w:t>广州市</w:t>
      </w:r>
      <w:r>
        <w:rPr>
          <w:rFonts w:hint="eastAsia" w:ascii="方正小标宋简体" w:hAnsi="宋体" w:eastAsia="方正小标宋简体"/>
          <w:bCs/>
          <w:spacing w:val="8"/>
          <w:sz w:val="52"/>
          <w:lang w:eastAsia="zh-CN"/>
        </w:rPr>
        <w:t>蔬菜产地市场建设规划编制</w:t>
      </w:r>
    </w:p>
    <w:p>
      <w:pPr>
        <w:jc w:val="center"/>
        <w:rPr>
          <w:rFonts w:hint="eastAsia" w:ascii="方正小标宋简体" w:hAnsi="宋体" w:eastAsia="方正小标宋简体"/>
          <w:bCs/>
          <w:spacing w:val="8"/>
          <w:sz w:val="52"/>
        </w:rPr>
      </w:pPr>
      <w:r>
        <w:rPr>
          <w:rFonts w:hint="eastAsia" w:ascii="方正小标宋简体" w:hAnsi="宋体" w:eastAsia="方正小标宋简体"/>
          <w:bCs/>
          <w:spacing w:val="8"/>
          <w:sz w:val="52"/>
          <w:lang w:eastAsia="zh-CN"/>
        </w:rPr>
        <w:t>项目</w:t>
      </w:r>
      <w:r>
        <w:rPr>
          <w:rFonts w:hint="eastAsia" w:ascii="方正小标宋简体" w:hAnsi="宋体" w:eastAsia="方正小标宋简体"/>
          <w:bCs/>
          <w:spacing w:val="8"/>
          <w:sz w:val="52"/>
        </w:rPr>
        <w:t>申请表</w:t>
      </w:r>
    </w:p>
    <w:p/>
    <w:p>
      <w:pPr>
        <w:jc w:val="center"/>
        <w:rPr>
          <w:rFonts w:hint="eastAsia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rPr>
          <w:rFonts w:hint="eastAsia" w:eastAsia="仿宋_GB2312"/>
          <w:sz w:val="32"/>
          <w:u w:val="single"/>
        </w:rPr>
      </w:pPr>
      <w:r>
        <w:rPr>
          <w:rFonts w:hint="eastAsia" w:eastAsia="黑体"/>
        </w:rPr>
        <w:t xml:space="preserve">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eastAsia="zh-CN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  <w:lang w:eastAsia="zh-CN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项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  <w:lang w:eastAsia="zh-CN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所  在  单  位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ind w:firstLine="960" w:firstLineChars="300"/>
        <w:outlineLvl w:val="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sz w:val="28"/>
        </w:rPr>
        <w:br w:type="page"/>
      </w:r>
      <w:r>
        <w:rPr>
          <w:rFonts w:hint="eastAsia" w:ascii="黑体" w:hAnsi="黑体" w:eastAsia="黑体" w:cs="黑体"/>
          <w:sz w:val="32"/>
        </w:rPr>
        <w:t>委托</w:t>
      </w:r>
      <w:r>
        <w:rPr>
          <w:rFonts w:hint="eastAsia" w:ascii="黑体" w:hAnsi="黑体" w:eastAsia="黑体" w:cs="黑体"/>
          <w:sz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</w:rPr>
        <w:t>申请表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65"/>
        <w:gridCol w:w="796"/>
        <w:gridCol w:w="770"/>
        <w:gridCol w:w="796"/>
        <w:gridCol w:w="597"/>
        <w:gridCol w:w="1217"/>
        <w:gridCol w:w="14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负责人姓名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行政职务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专业职务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研究专长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是（否）研究生导师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电子信箱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邮政编码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（单位）                 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主要内容、基本观点</w:t>
            </w:r>
          </w:p>
        </w:tc>
        <w:tc>
          <w:tcPr>
            <w:tcW w:w="7232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注：不够可加页。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思路与方案设计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预期成果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研究进度安排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组长与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组成员资格说明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负责人曾经从事过的与本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有关的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工作及取得的主要成果</w:t>
            </w:r>
          </w:p>
        </w:tc>
        <w:tc>
          <w:tcPr>
            <w:tcW w:w="73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果</w:t>
            </w: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评审小组评审意见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组长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1188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37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管理部门意见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A3A2B"/>
    <w:rsid w:val="4EA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2020-09-22T00:44:00Z</dcterms:created>
  <dc:creator>采编编辑1600734832980</dc:creator>
  <cp:lastModifiedBy>采编编辑1600734832980</cp:lastModifiedBy>
  <dcterms:modified xsi:type="dcterms:W3CDTF">2020-09-22T00:46:01Z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